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68A7" w14:textId="77777777" w:rsidR="0042124E" w:rsidRDefault="0042124E"/>
    <w:p w14:paraId="71E4DCE1" w14:textId="77777777" w:rsidR="0042124E" w:rsidRDefault="00000000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center"/>
        <w:rPr>
          <w:rFonts w:ascii="NSimSun" w:eastAsia="NSimSun" w:hAnsi="NSimSun" w:cs="NSimSun"/>
          <w:color w:val="1C1F23"/>
          <w:sz w:val="32"/>
          <w:szCs w:val="32"/>
        </w:rPr>
      </w:pPr>
      <w:r>
        <w:rPr>
          <w:rFonts w:ascii="NSimSun" w:eastAsia="NSimSun" w:hAnsi="NSimSun" w:cs="NSimSun" w:hint="eastAsia"/>
          <w:color w:val="1C1F23"/>
          <w:kern w:val="0"/>
          <w:sz w:val="44"/>
          <w:szCs w:val="44"/>
          <w:shd w:val="clear" w:color="auto" w:fill="FFFFFF"/>
          <w:lang w:bidi="ar"/>
        </w:rPr>
        <w:t>Draft Schedule of 2025 Hainan International Coffee Conference</w:t>
      </w:r>
    </w:p>
    <w:p w14:paraId="73FA9AA6" w14:textId="77777777" w:rsidR="0042124E" w:rsidRDefault="00000000">
      <w:pPr>
        <w:widowControl/>
        <w:spacing w:before="120"/>
        <w:jc w:val="center"/>
        <w:rPr>
          <w:rStyle w:val="Strong"/>
          <w:rFonts w:ascii="NSimSun" w:eastAsia="NSimSun" w:hAnsi="NSimSun" w:cs="NSimSun"/>
          <w:bCs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</w:pPr>
      <w:r>
        <w:rPr>
          <w:rStyle w:val="Strong"/>
          <w:rFonts w:ascii="NSimSun" w:eastAsia="NSimSun" w:hAnsi="NSimSun" w:cs="NSimSun" w:hint="eastAsia"/>
          <w:bCs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t>Morning of August 22, 2025</w:t>
      </w:r>
    </w:p>
    <w:p w14:paraId="700BB655" w14:textId="77777777" w:rsidR="0042124E" w:rsidRDefault="00000000">
      <w:pPr>
        <w:widowControl/>
        <w:spacing w:before="120"/>
        <w:jc w:val="center"/>
        <w:rPr>
          <w:rStyle w:val="Strong"/>
          <w:rFonts w:ascii="NSimSun" w:eastAsia="NSimSun" w:hAnsi="NSimSun" w:cs="NSimSun"/>
          <w:bCs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</w:pP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Main Venue</w:t>
      </w: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3956"/>
        <w:gridCol w:w="3175"/>
      </w:tblGrid>
      <w:tr w:rsidR="0042124E" w14:paraId="5243E02E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5EC79A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1C2801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3765A8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Speaker/Organizer</w:t>
            </w:r>
          </w:p>
        </w:tc>
      </w:tr>
      <w:tr w:rsidR="0042124E" w14:paraId="4D49117A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FC322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09:00-09:05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1DF703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Warm-up Video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9A01E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Confirmed</w:t>
            </w:r>
          </w:p>
        </w:tc>
      </w:tr>
      <w:tr w:rsidR="0042124E" w14:paraId="39972BD3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30657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09:05-09:15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B24306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Host opens the session, introduces attending leaders and guests (list of participants, personal profiles, photos or PPT)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C23C7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Host (Wen Qi)</w:t>
            </w:r>
          </w:p>
        </w:tc>
      </w:tr>
      <w:tr w:rsidR="0042124E" w14:paraId="5F139DED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79222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09:20-09:25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1F3C1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Speech by the organizer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50C14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Wen Zhibin, Head of the Organizer (Guangdong Association)</w:t>
            </w:r>
          </w:p>
        </w:tc>
      </w:tr>
      <w:tr w:rsidR="0042124E" w14:paraId="1B71BF32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9E84D6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09:25-09:30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5AC34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Speech by the organizer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0199B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Xu Shibing, Head of the Organizer (Hainan Association)</w:t>
            </w:r>
          </w:p>
        </w:tc>
      </w:tr>
    </w:tbl>
    <w:p w14:paraId="75C094DD" w14:textId="77777777" w:rsidR="0042124E" w:rsidRDefault="00000000">
      <w:pPr>
        <w:pStyle w:val="Heading3"/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beforeAutospacing="0" w:afterAutospacing="0"/>
        <w:jc w:val="center"/>
        <w:rPr>
          <w:rFonts w:ascii="NSimSun" w:eastAsia="NSimSun" w:hAnsi="NSimSun" w:cs="NSimSun" w:hint="default"/>
        </w:rPr>
      </w:pPr>
      <w:r>
        <w:rPr>
          <w:rFonts w:ascii="NSimSun" w:eastAsia="NSimSun" w:hAnsi="NSimSun" w:cs="NSimSun"/>
          <w:color w:val="1C1F23"/>
          <w:bdr w:val="single" w:sz="2" w:space="0" w:color="auto"/>
          <w:shd w:val="clear" w:color="auto" w:fill="FFFFFF"/>
        </w:rPr>
        <w:t>Keynote Speech Session</w:t>
      </w: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3186"/>
        <w:gridCol w:w="3978"/>
      </w:tblGrid>
      <w:tr w:rsidR="0042124E" w14:paraId="07077476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1BC8DC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F59363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24135B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Speaker</w:t>
            </w:r>
          </w:p>
        </w:tc>
      </w:tr>
      <w:tr w:rsidR="0042124E" w14:paraId="0F28540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0B83A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09:30-09:35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C6344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Congratulatory Speech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D11BE8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Colombian Consul General</w:t>
            </w:r>
          </w:p>
        </w:tc>
      </w:tr>
      <w:tr w:rsidR="0042124E" w14:paraId="33230965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2C1B43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09:35-09:50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1E8BD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E7A14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General Manager of Asia-Pacific Region, Brazilian Export and Investment Promotion Agency</w:t>
            </w:r>
          </w:p>
        </w:tc>
      </w:tr>
      <w:tr w:rsidR="0042124E" w14:paraId="61BFD6A5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2C310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09:50-10:10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626C8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Challenges in Domestic and International Economic Situations and Opportunities for Hainan's Coffee 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EA68B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Wang Yuesheng, Director and Professor, Department of International Economics and Trade, School of Economics, Peking University</w:t>
            </w:r>
          </w:p>
        </w:tc>
      </w:tr>
      <w:tr w:rsidR="0042124E" w14:paraId="1A51EA7B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9A718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10:10-10:30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03007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Transformation from Precision Planting to Smart Supply Chain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36CC8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Ren Yong, Director and Professor, Laboratory of Complex Engineering Systems, Department of Electronic Engineering, Tsinghua University</w:t>
            </w:r>
          </w:p>
        </w:tc>
      </w:tr>
      <w:tr w:rsidR="0042124E" w14:paraId="26CC023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9D3F6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10:30-10:50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975B7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In-depth Integration of Artificial Intelligence and the Coffee 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9DC64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Zeng Tieyong, Professor, Department of Mathematics, The Chinese University of Hong Kong; Changjiang Distinguished Lecturer</w:t>
            </w:r>
          </w:p>
        </w:tc>
      </w:tr>
      <w:tr w:rsidR="0042124E" w14:paraId="13CC6B8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7D8D7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10:50-11:10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A9ACE9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When Medicinal Aroma Meets Coffee Aroma: A Millennial Flavor Dialogue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5B189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Xu Ming, Professor, Peking University; Director, Department of Global Health, School of Public Health; Vice Dean, Institute of Global Health Development</w:t>
            </w:r>
          </w:p>
        </w:tc>
      </w:tr>
      <w:tr w:rsidR="0042124E" w14:paraId="098F4DFC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45AC8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11:10-11:30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F971E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Cultural Trade: On the Rise and Diffusion of Coffee Culture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931B68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Dong Shan, Director and Professor, Research Office of Paleography, Peking University</w:t>
            </w:r>
          </w:p>
        </w:tc>
      </w:tr>
      <w:tr w:rsidR="0042124E" w14:paraId="6AA4DE2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AF70EC" w14:textId="77777777" w:rsidR="0042124E" w:rsidRDefault="0042124E">
            <w:pPr>
              <w:widowControl/>
              <w:jc w:val="left"/>
              <w:rPr>
                <w:rFonts w:ascii="NSimSun" w:eastAsia="NSimSun" w:hAnsi="NSimSun" w:cs="NSimSun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8BE64D" w14:textId="77777777" w:rsidR="0042124E" w:rsidRDefault="0042124E">
            <w:pPr>
              <w:widowControl/>
              <w:jc w:val="left"/>
              <w:rPr>
                <w:rFonts w:ascii="NSimSun" w:eastAsia="NSimSun" w:hAnsi="NSimSun" w:cs="NSimSun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0EE646" w14:textId="77777777" w:rsidR="0042124E" w:rsidRDefault="0042124E">
            <w:pPr>
              <w:widowControl/>
              <w:jc w:val="left"/>
              <w:rPr>
                <w:rFonts w:ascii="NSimSun" w:eastAsia="NSimSun" w:hAnsi="NSimSun" w:cs="NSimSun"/>
                <w:kern w:val="0"/>
                <w:sz w:val="24"/>
                <w:lang w:bidi="ar"/>
              </w:rPr>
            </w:pPr>
          </w:p>
        </w:tc>
      </w:tr>
      <w:tr w:rsidR="0042124E" w14:paraId="56A252F9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EB4606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11:30-11:50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EA357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Protective Mechanism of Caffeine on the Central Nervous System and Its Clinical Application Prospects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10DAB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Yan Weiqi, Professor, School of Medicine, Zhejiang University</w:t>
            </w:r>
          </w:p>
        </w:tc>
      </w:tr>
      <w:tr w:rsidR="0042124E" w14:paraId="26B4E61A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560DC6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11:50-12:10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C5B2D4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Strategic Development of the Global Coffee 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E61B5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Lin Shisheng, Professor, School of Information Science and Electronic Engineering, Zhejiang University</w:t>
            </w:r>
          </w:p>
        </w:tc>
      </w:tr>
      <w:tr w:rsidR="0042124E" w14:paraId="0CD32D05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EC3E1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12:10-12:30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16357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Chemical and Biological Engineering Empowering Innovation in the Coffee 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0D2863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 xml:space="preserve">Fu Jie, Deputy Director, Key Laboratory of Biomass Chemical Engineering of the Ministry of Education; Professor, College of Chemical and Biological Engineering, Zhejiang </w:t>
            </w: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University</w:t>
            </w:r>
          </w:p>
        </w:tc>
      </w:tr>
      <w:tr w:rsidR="0042124E" w14:paraId="0A7F9ABF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72BE2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12:30-13:20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F4E35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Lunch + Networking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C3256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-</w:t>
            </w:r>
          </w:p>
        </w:tc>
      </w:tr>
    </w:tbl>
    <w:p w14:paraId="5C604430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7424C51E" w14:textId="77777777" w:rsidR="0042124E" w:rsidRDefault="00000000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center"/>
        <w:rPr>
          <w:rFonts w:ascii="NSimSun" w:eastAsia="NSimSun" w:hAnsi="NSimSun" w:cs="NSimSun"/>
          <w:color w:val="1C1F23"/>
          <w:sz w:val="32"/>
          <w:szCs w:val="32"/>
        </w:rPr>
      </w:pPr>
      <w:r>
        <w:rPr>
          <w:rStyle w:val="Strong"/>
          <w:rFonts w:ascii="NSimSun" w:eastAsia="NSimSun" w:hAnsi="NSimSun" w:cs="NSimSun" w:hint="eastAsia"/>
          <w:bCs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t>Afternoon of August 22, 2025</w:t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br/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Main Venue</w:t>
      </w:r>
    </w:p>
    <w:p w14:paraId="41AB0E61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917"/>
        <w:gridCol w:w="4254"/>
      </w:tblGrid>
      <w:tr w:rsidR="0042124E" w14:paraId="7843906F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536A17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19DFCD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Keynote Speech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ABA771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Speaker/Organizer</w:t>
            </w:r>
          </w:p>
        </w:tc>
      </w:tr>
      <w:tr w:rsidR="0042124E" w14:paraId="0D2D9952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08F23A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13:20-13:30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41774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Host opens the session, introduces the conference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8ADC2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Wen Qi</w:t>
            </w:r>
          </w:p>
        </w:tc>
      </w:tr>
      <w:tr w:rsidR="0042124E" w14:paraId="2126182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5F92B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13:30-13:50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8C4B99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Coffee Culture, Tea Ceremony, and Incense Culture: A Dialogue Between Eastern and Western Civilizations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3D139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Cui Baoguo, Professor and Doctoral Supervisor, School of Journalism and Communication, Tsinghua University; Director, Media Economy and Management Research Center, Tsinghua University</w:t>
            </w:r>
          </w:p>
        </w:tc>
      </w:tr>
    </w:tbl>
    <w:p w14:paraId="4D792094" w14:textId="77777777" w:rsidR="0042124E" w:rsidRDefault="00000000">
      <w:pPr>
        <w:pStyle w:val="Heading3"/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20" w:beforeAutospacing="0" w:afterAutospacing="0"/>
        <w:jc w:val="center"/>
        <w:rPr>
          <w:rFonts w:ascii="NSimSun" w:eastAsia="NSimSun" w:hAnsi="NSimSun" w:cs="NSimSun" w:hint="default"/>
        </w:rPr>
      </w:pPr>
      <w:r>
        <w:rPr>
          <w:rFonts w:ascii="NSimSun" w:eastAsia="NSimSun" w:hAnsi="NSimSun" w:cs="NSimSun"/>
          <w:color w:val="1C1F23"/>
          <w:bdr w:val="single" w:sz="2" w:space="0" w:color="auto"/>
          <w:shd w:val="clear" w:color="auto" w:fill="FFFFFF"/>
        </w:rPr>
        <w:t>Roundtable Forum (1)</w:t>
      </w: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3801"/>
        <w:gridCol w:w="3304"/>
      </w:tblGrid>
      <w:tr w:rsidR="0042124E" w14:paraId="4BA232B7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E39F23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5CE598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Theme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E0D6EE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Participants</w:t>
            </w:r>
          </w:p>
        </w:tc>
      </w:tr>
      <w:tr w:rsidR="0042124E" w14:paraId="6DEA6DCF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80708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13:50-15:00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6A6B1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The Path of Hainan Coffee to Break Through Under the Background of Free Trade Port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9A84E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Xu Dan (Hongqiao Pinhui), Chia Tai, Nanguo, Mushan, Wang Xin, Jason Sarley</w:t>
            </w:r>
          </w:p>
        </w:tc>
      </w:tr>
    </w:tbl>
    <w:p w14:paraId="558385C0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959"/>
      </w:tblGrid>
      <w:tr w:rsidR="0042124E" w14:paraId="57DE8CAF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AEF1CA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7EA076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Activity Content</w:t>
            </w:r>
          </w:p>
        </w:tc>
      </w:tr>
      <w:tr w:rsidR="0042124E" w14:paraId="3905C34D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C7E9C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09:30-17:00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60F0E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Fine Coffee Exhibition, World Coffee Latte Art Champion's Latte Art Skills Sharing, Hand-brewed Coffee Sharing</w:t>
            </w:r>
          </w:p>
        </w:tc>
      </w:tr>
    </w:tbl>
    <w:p w14:paraId="2D223977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15035191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3B5CD828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73DD3E03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09A0DDDF" w14:textId="77777777" w:rsidR="0042124E" w:rsidRDefault="00000000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center"/>
        <w:rPr>
          <w:rFonts w:ascii="NSimSun" w:eastAsia="NSimSun" w:hAnsi="NSimSun" w:cs="NSimSun"/>
          <w:color w:val="1C1F23"/>
          <w:sz w:val="32"/>
          <w:szCs w:val="32"/>
        </w:rPr>
      </w:pPr>
      <w:r>
        <w:rPr>
          <w:rStyle w:val="Strong"/>
          <w:rFonts w:ascii="NSimSun" w:eastAsia="NSimSun" w:hAnsi="NSimSun" w:cs="NSimSun" w:hint="eastAsia"/>
          <w:bCs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t>Afternoon of August 22, 2025</w:t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br/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Main Venue</w:t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br/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Hainan Free Trade Port Coffee Industry Investment Promotion Conference</w:t>
      </w:r>
    </w:p>
    <w:p w14:paraId="7B6C7353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484"/>
        <w:gridCol w:w="4522"/>
      </w:tblGrid>
      <w:tr w:rsidR="0042124E" w14:paraId="7EDD0332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9123A7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1171BD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Meeting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456915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Speaker/Organizer</w:t>
            </w:r>
          </w:p>
        </w:tc>
      </w:tr>
      <w:tr w:rsidR="0042124E" w14:paraId="1525887D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D09AA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15:00-16:00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CB1FC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Check-in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8F57B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Hainan Free Trade Port promotional video played on loop</w:t>
            </w:r>
          </w:p>
        </w:tc>
      </w:tr>
      <w:tr w:rsidR="0042124E" w14:paraId="3B4DD010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F1E36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16:00-18:00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AF0E79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Enterprise Promotion Conference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CB24C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Participation of enterprises from inside and outside the province</w:t>
            </w:r>
          </w:p>
        </w:tc>
      </w:tr>
    </w:tbl>
    <w:p w14:paraId="3333C876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649E17C1" w14:textId="77777777" w:rsidR="0042124E" w:rsidRDefault="00000000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center"/>
        <w:rPr>
          <w:rFonts w:ascii="NSimSun" w:eastAsia="NSimSun" w:hAnsi="NSimSun" w:cs="NSimSun"/>
          <w:color w:val="1C1F23"/>
          <w:sz w:val="32"/>
          <w:szCs w:val="32"/>
        </w:rPr>
      </w:pPr>
      <w:r>
        <w:rPr>
          <w:rStyle w:val="Strong"/>
          <w:rFonts w:ascii="NSimSun" w:eastAsia="NSimSun" w:hAnsi="NSimSun" w:cs="NSimSun" w:hint="eastAsia"/>
          <w:bCs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t>August 23, 2025</w:t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br/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Main Venue</w:t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br/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2025 Hainan First International Coffee Conference Forum</w:t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bdr w:val="single" w:sz="2" w:space="0" w:color="auto"/>
          <w:shd w:val="clear" w:color="auto" w:fill="FFFFFF"/>
          <w:lang w:bidi="ar"/>
        </w:rPr>
        <w:br/>
      </w:r>
      <w:r>
        <w:rPr>
          <w:rFonts w:ascii="NSimSun" w:eastAsia="NSimSun" w:hAnsi="NSimSun" w:cs="NSimSun" w:hint="eastAsia"/>
          <w:color w:val="1C1F23"/>
          <w:kern w:val="0"/>
          <w:sz w:val="32"/>
          <w:szCs w:val="32"/>
          <w:shd w:val="clear" w:color="auto" w:fill="FFFFFF"/>
          <w:lang w:bidi="ar"/>
        </w:rPr>
        <w:t>Linking World Coffee and Hainan Coffee</w:t>
      </w:r>
    </w:p>
    <w:tbl>
      <w:tblPr>
        <w:tblpPr w:leftFromText="180" w:rightFromText="180" w:vertAnchor="text" w:horzAnchor="page" w:tblpX="1814" w:tblpY="229"/>
        <w:tblOverlap w:val="never"/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3096"/>
        <w:gridCol w:w="4093"/>
      </w:tblGrid>
      <w:tr w:rsidR="0042124E" w14:paraId="34FABF98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022C7E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71AE66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3C439D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Speaker</w:t>
            </w:r>
          </w:p>
        </w:tc>
      </w:tr>
      <w:tr w:rsidR="0042124E" w14:paraId="57B633A7" w14:textId="77777777">
        <w:trPr>
          <w:trHeight w:val="1368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94F0B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09:00-09:10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E3E67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Host opens the session, introduces forum topics and attending leaders/guests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0E17D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Wen Qi</w:t>
            </w:r>
          </w:p>
        </w:tc>
      </w:tr>
      <w:tr w:rsidR="0042124E" w14:paraId="2BBEB4D9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E87A9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09:10-09:25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B4B6E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 xml:space="preserve">Special Value and Peripheral Communication of Hainan </w:t>
            </w: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Coffee Brands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DA461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 xml:space="preserve">Lu Di, Professor, School of Journalism and Communication, Peking University; PhD in </w:t>
            </w: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Journalism, Renmin University of China</w:t>
            </w:r>
          </w:p>
        </w:tc>
      </w:tr>
      <w:tr w:rsidR="0042124E" w14:paraId="3B8F087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2CA4E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09:25-09:40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BFE58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Development and Tasting Philosophy of ASEAN Coffee Associations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D42B5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Lin Kewei, Director of Education (Singapore Region), ASEAN Coffee Academy; Technical Director, ASEAN Coffee Academy; Board Member, Singapore Coffee Association; Board Member, ASEAN Coffee Federation</w:t>
            </w:r>
          </w:p>
        </w:tc>
      </w:tr>
      <w:tr w:rsidR="0042124E" w14:paraId="0E62EEEB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4473A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09:40-09:55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14BC6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Analysis of Advantages of Yunnan's Coffee Industry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08BCDC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Huang Jiaxiong, Chief Scientist, Yunnan Specialty Coffee Association; Chief Scientist, Cotti Coffee Technology R&amp;D and Promotion Center</w:t>
            </w:r>
          </w:p>
        </w:tc>
      </w:tr>
      <w:tr w:rsidR="0042124E" w14:paraId="19D7607E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745EC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09:55-10:10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63C59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R&amp;D and Industrialization Demonstration of Key Technologies for High-Quality Coffee Processing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A1737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Dong Wenjiang, PhD in Food Science and Engineering, Nanchang University; Researcher and Master Supervisor, Spice and Beverage Research Institute, Chinese Academy of Tropical Agricultural Sciences</w:t>
            </w:r>
          </w:p>
        </w:tc>
      </w:tr>
      <w:tr w:rsidR="0042124E" w14:paraId="700D86FE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9D877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10:10-10:25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626A8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How to Unlock Global Opportunities for Chinese Coffee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E9C5FA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Eric Baden, Founder and Chairman, Coffee Commune Group; Director, Golden Bean Cup International Competition</w:t>
            </w:r>
          </w:p>
        </w:tc>
      </w:tr>
      <w:tr w:rsidR="0042124E" w14:paraId="02975CEC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00A08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10:25-10:40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1A53C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Analysis of Global Coffee Consumption Trends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0D984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Chen Zhenjia, Director, China Coffee Engineering Research Center; Leader, Provincial Innovation Team for Industrial Technology, China Coffee Engineering Research Center; PhD, Doctoral Supervisor, Researcher</w:t>
            </w:r>
          </w:p>
        </w:tc>
      </w:tr>
      <w:tr w:rsidR="0042124E" w14:paraId="5C5E1D94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D472B9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10:40-10:55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41E46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 xml:space="preserve">The Rise of Hainan Coffee: Opportunities </w:t>
            </w: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for Specialty Robusta Coffee from Green Bean and Roasting Competitions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E3E89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 xml:space="preserve">Jiang Chengzhe, Founder/Manager, Zheshi </w:t>
            </w: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Coffee; Designer/Judge, Xinglong Robusta Coffee Roasting Competition; Founder, BLATAGE COFFEE (Specialty Dark Roast Coffee); Chief Judge, ABODY Green Bean Certification Standard, Asian Coffee Association; International Judge, Cup of Excellence (COE) Competition; Founder, Oubeike Specialty Coffee</w:t>
            </w:r>
          </w:p>
        </w:tc>
      </w:tr>
      <w:tr w:rsidR="0042124E" w14:paraId="6B6E898A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A1A95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10:55-11:10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E9F14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Style w:val="Emphasis"/>
                <w:rFonts w:ascii="NSimSun" w:eastAsia="NSimSun" w:hAnsi="NSimSun" w:cs="NSimSun" w:hint="eastAsia"/>
                <w:kern w:val="0"/>
                <w:sz w:val="24"/>
                <w:bdr w:val="single" w:sz="2" w:space="0" w:color="auto"/>
                <w:lang w:bidi="ar"/>
              </w:rPr>
              <w:t>Tipsy Coffee, Intoxicated in Hainan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DB057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Wan Jianxiao, MBA; Chairman, Jianying Industrial Group; Director, Shanghai Food Society; Graduate Tutor, University of Shanghai for Science and Technology</w:t>
            </w:r>
          </w:p>
        </w:tc>
      </w:tr>
      <w:tr w:rsidR="0042124E" w14:paraId="48CC31A3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9F5A03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11:10-11:25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E4CE7B4" w14:textId="77777777" w:rsidR="0042124E" w:rsidRDefault="0042124E">
            <w:pPr>
              <w:widowControl/>
              <w:jc w:val="left"/>
              <w:rPr>
                <w:rFonts w:ascii="NSimSun" w:eastAsia="NSimSun" w:hAnsi="NSimSun" w:cs="NSimSu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61AA3A" w14:textId="77777777" w:rsidR="0042124E" w:rsidRDefault="0042124E">
            <w:pPr>
              <w:widowControl/>
              <w:jc w:val="left"/>
              <w:rPr>
                <w:rFonts w:ascii="NSimSun" w:eastAsia="NSimSun" w:hAnsi="NSimSun" w:cs="NSimSun"/>
              </w:rPr>
            </w:pPr>
          </w:p>
        </w:tc>
      </w:tr>
      <w:tr w:rsidR="0042124E" w14:paraId="3EFE9D9B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990764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BD649C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Forum Theme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C9BA57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Participants</w:t>
            </w:r>
          </w:p>
        </w:tc>
      </w:tr>
      <w:tr w:rsidR="0042124E" w14:paraId="6AA24CC0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8F122D8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11:25-12:30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D282A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Enhancing China's Discourse Power in Linking Coffee with the World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EAED66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Liu Haifeng, Sai Min, Su Chengcheng, Lu Ming, Lin Jianliang, Yang Yu</w:t>
            </w:r>
          </w:p>
        </w:tc>
      </w:tr>
      <w:tr w:rsidR="0042124E" w14:paraId="2F63616C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6754C3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12:30-13:30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A2BB61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Lunch + Networking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F4CCD9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-</w:t>
            </w:r>
          </w:p>
        </w:tc>
      </w:tr>
      <w:tr w:rsidR="0042124E" w14:paraId="68AB25C4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9D35B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13:30-14:15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2374C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My Journey as a World Coffee Latte Art Champion &amp; Latte Art Skills Sharing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436CA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Chen Zhuohao, Manager, Hangzhou Moment Coffee Training Institute; 2025 World Latte Art Championship Winner</w:t>
            </w:r>
          </w:p>
        </w:tc>
      </w:tr>
      <w:tr w:rsidR="0042124E" w14:paraId="129D88BB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D4C2C6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14:15-14:30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40CEF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New Opportunities for Coffee Processing Industry Development in Haikou National High-Tech Zone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51AE6F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Shao Huihan, Director of Industrial Development, Haikou National High-Tech Zone International Investment Consulting Co., Ltd.</w:t>
            </w:r>
          </w:p>
        </w:tc>
      </w:tr>
      <w:tr w:rsidR="0042124E" w14:paraId="7D016A5D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932E73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69CB50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Product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A9BE97" w14:textId="77777777" w:rsidR="0042124E" w:rsidRDefault="00000000">
            <w:pPr>
              <w:widowControl/>
              <w:jc w:val="center"/>
              <w:rPr>
                <w:rFonts w:ascii="NSimSun" w:eastAsia="NSimSun" w:hAnsi="NSimSun" w:cs="NSimSun"/>
                <w:b/>
                <w:bCs/>
              </w:rPr>
            </w:pPr>
            <w:r>
              <w:rPr>
                <w:rFonts w:ascii="NSimSun" w:eastAsia="NSimSun" w:hAnsi="NSimSun" w:cs="NSimSun" w:hint="eastAsia"/>
                <w:b/>
                <w:bCs/>
                <w:kern w:val="0"/>
                <w:sz w:val="24"/>
                <w:lang w:bidi="ar"/>
              </w:rPr>
              <w:t>Quantity</w:t>
            </w:r>
          </w:p>
        </w:tc>
      </w:tr>
      <w:tr w:rsidR="0042124E" w14:paraId="315B4A0F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5A64E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15:00-15:10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DCBF37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 xml:space="preserve">Weishite (Coffee </w:t>
            </w: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Machine)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A072A8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lastRenderedPageBreak/>
              <w:t>1 model</w:t>
            </w:r>
          </w:p>
        </w:tc>
      </w:tr>
      <w:tr w:rsidR="0042124E" w14:paraId="4051649E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34EFA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15:10-15:20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DB8B9B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Zhutingzhou (Coffee Concentrate)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875EE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 model</w:t>
            </w:r>
          </w:p>
        </w:tc>
      </w:tr>
      <w:tr w:rsidR="0042124E" w14:paraId="1256ED66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8DD5E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15:20-15:30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546E0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Hongse Mima Wuyang (Coffee Bean Blending Machine)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0D5A88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 model</w:t>
            </w:r>
          </w:p>
        </w:tc>
      </w:tr>
      <w:tr w:rsidR="0042124E" w14:paraId="4F6206DF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DE1B4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15:30-15:40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CA2A2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Chuanyin Coffee (Mid-Autumn Coffee Gift Box)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BEB63D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2 models</w:t>
            </w:r>
          </w:p>
        </w:tc>
      </w:tr>
      <w:tr w:rsidR="0042124E" w14:paraId="100DDAA3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AE7924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15:40-15:50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66A5C0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Chia Tai (Coffee)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586B01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2 models</w:t>
            </w:r>
          </w:p>
        </w:tc>
      </w:tr>
      <w:tr w:rsidR="0042124E" w14:paraId="1CA222B8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894773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15:50-16:00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86F55E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Mushan (Coffee)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801B4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 model</w:t>
            </w:r>
          </w:p>
        </w:tc>
      </w:tr>
      <w:tr w:rsidR="0042124E" w14:paraId="58AA19D4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1AB6BA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16:00-16:10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E0B4CC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Nanguo (Cold Brew, Drip Coffee)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84A492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2 models</w:t>
            </w:r>
          </w:p>
        </w:tc>
      </w:tr>
      <w:tr w:rsidR="0042124E" w14:paraId="28748641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ADD1F9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16:10-16:20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5CFCC5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Coffee Salon (Coffee Salon Annual Publication)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59FE10" w14:textId="77777777" w:rsidR="0042124E" w:rsidRDefault="00000000">
            <w:pPr>
              <w:widowControl/>
              <w:jc w:val="left"/>
              <w:rPr>
                <w:rFonts w:ascii="NSimSun" w:eastAsia="NSimSun" w:hAnsi="NSimSun" w:cs="NSimSun"/>
              </w:rPr>
            </w:pPr>
            <w:r>
              <w:rPr>
                <w:rFonts w:ascii="NSimSun" w:eastAsia="NSimSun" w:hAnsi="NSimSun" w:cs="NSimSun" w:hint="eastAsia"/>
                <w:kern w:val="0"/>
                <w:sz w:val="24"/>
                <w:lang w:bidi="ar"/>
              </w:rPr>
              <w:t>1 model</w:t>
            </w:r>
          </w:p>
        </w:tc>
      </w:tr>
    </w:tbl>
    <w:p w14:paraId="194F284F" w14:textId="77777777" w:rsidR="0042124E" w:rsidRDefault="0042124E">
      <w:pPr>
        <w:widowControl/>
        <w:spacing w:before="120"/>
        <w:jc w:val="center"/>
        <w:rPr>
          <w:rFonts w:ascii="NSimSun" w:eastAsia="NSimSun" w:hAnsi="NSimSun" w:cs="NSimSun"/>
          <w:sz w:val="32"/>
          <w:szCs w:val="32"/>
        </w:rPr>
      </w:pPr>
    </w:p>
    <w:p w14:paraId="0CCA1720" w14:textId="77777777" w:rsidR="0042124E" w:rsidRDefault="00000000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left"/>
        <w:rPr>
          <w:rFonts w:ascii="Segoe UI" w:eastAsia="Segoe UI" w:hAnsi="Segoe UI" w:cs="Segoe UI"/>
          <w:sz w:val="16"/>
          <w:szCs w:val="16"/>
        </w:rPr>
      </w:pPr>
      <w:r>
        <w:rPr>
          <w:rStyle w:val="Strong"/>
          <w:rFonts w:ascii="Segoe UI" w:eastAsia="Segoe UI" w:hAnsi="Segoe UI" w:cs="Segoe UI"/>
          <w:bCs/>
          <w:kern w:val="0"/>
          <w:sz w:val="16"/>
          <w:szCs w:val="16"/>
          <w:bdr w:val="single" w:sz="2" w:space="0" w:color="auto"/>
          <w:shd w:val="clear" w:color="auto" w:fill="FFFFFF"/>
          <w:lang w:bidi="ar"/>
        </w:rPr>
        <w:t>August 23, 2025</w:t>
      </w:r>
      <w:r>
        <w:rPr>
          <w:rFonts w:ascii="Segoe UI" w:eastAsia="Segoe UI" w:hAnsi="Segoe UI" w:cs="Segoe UI"/>
          <w:kern w:val="0"/>
          <w:sz w:val="16"/>
          <w:szCs w:val="16"/>
          <w:bdr w:val="single" w:sz="2" w:space="0" w:color="auto"/>
          <w:shd w:val="clear" w:color="auto" w:fill="FFFFFF"/>
          <w:lang w:bidi="ar"/>
        </w:rPr>
        <w:br/>
      </w:r>
      <w:r>
        <w:rPr>
          <w:rFonts w:ascii="Segoe UI" w:eastAsia="Segoe UI" w:hAnsi="Segoe UI" w:cs="Segoe UI"/>
          <w:kern w:val="0"/>
          <w:sz w:val="16"/>
          <w:szCs w:val="16"/>
          <w:shd w:val="clear" w:color="auto" w:fill="FFFFFF"/>
          <w:lang w:bidi="ar"/>
        </w:rPr>
        <w:t>Branch Venue</w:t>
      </w:r>
    </w:p>
    <w:p w14:paraId="3FE5D17C" w14:textId="77777777" w:rsidR="0042124E" w:rsidRDefault="0042124E">
      <w:pPr>
        <w:widowControl/>
        <w:jc w:val="left"/>
      </w:pPr>
    </w:p>
    <w:p w14:paraId="6EA257FD" w14:textId="77777777" w:rsidR="0042124E" w:rsidRDefault="00000000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jc w:val="left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kern w:val="0"/>
          <w:sz w:val="16"/>
          <w:szCs w:val="16"/>
          <w:shd w:val="clear" w:color="auto" w:fill="FFFFFF"/>
          <w:lang w:bidi="ar"/>
        </w:rPr>
        <w:t>2025 Hainan First International Coffee Conference Hand-brewing Competition and Cupping Activity Sharing</w:t>
      </w:r>
    </w:p>
    <w:p w14:paraId="65166BDC" w14:textId="77777777" w:rsidR="0042124E" w:rsidRDefault="0042124E">
      <w:pPr>
        <w:widowControl/>
        <w:jc w:val="left"/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5326"/>
        <w:gridCol w:w="1728"/>
      </w:tblGrid>
      <w:tr w:rsidR="0042124E" w14:paraId="6E42C36D" w14:textId="7777777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34C6F1" w14:textId="77777777" w:rsidR="0042124E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  <w:kern w:val="0"/>
                <w:sz w:val="24"/>
                <w:lang w:bidi="ar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C0D43C" w14:textId="77777777" w:rsidR="0042124E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  <w:kern w:val="0"/>
                <w:sz w:val="24"/>
                <w:lang w:bidi="ar"/>
              </w:rPr>
              <w:t>Activity 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9ABC9D" w14:textId="77777777" w:rsidR="0042124E" w:rsidRDefault="00000000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SimSun" w:eastAsia="SimSun" w:hAnsi="SimSun" w:cs="SimSun"/>
                <w:b/>
                <w:bCs/>
                <w:kern w:val="0"/>
                <w:sz w:val="24"/>
                <w:lang w:bidi="ar"/>
              </w:rPr>
              <w:t>Related Personnel</w:t>
            </w:r>
          </w:p>
        </w:tc>
      </w:tr>
      <w:tr w:rsidR="0042124E" w14:paraId="3DB53588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50181F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09:00-13:00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BA29EA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Mushan Cup Coffee Hand-brewing Competition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E6C8E0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Chen Shengsong</w:t>
            </w:r>
          </w:p>
        </w:tc>
      </w:tr>
      <w:tr w:rsidR="0042124E" w14:paraId="6551BECD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D37B7E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15:30-16:30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358FDA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2025 2nd Hainan Coffee Green Bean Competition, Cupping Sharing of Top 10 Yunnan Coffee Green Bean Competition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DC7A6F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-</w:t>
            </w:r>
          </w:p>
        </w:tc>
      </w:tr>
      <w:tr w:rsidR="0042124E" w14:paraId="3D840E58" w14:textId="77777777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11AD72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09:30-17:00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37A244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Fine Coffee Exhibition, World Coffee Latte Art Champion's Latte Art Skills Sharing, Hand-brewed Coffee Sharing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58D8DA" w14:textId="77777777" w:rsidR="0042124E" w:rsidRDefault="00000000">
            <w:pPr>
              <w:widowControl/>
              <w:jc w:val="left"/>
            </w:pPr>
            <w:r>
              <w:rPr>
                <w:rFonts w:ascii="SimSun" w:eastAsia="SimSun" w:hAnsi="SimSun" w:cs="SimSun"/>
                <w:kern w:val="0"/>
                <w:sz w:val="24"/>
                <w:lang w:bidi="ar"/>
              </w:rPr>
              <w:t>-</w:t>
            </w:r>
          </w:p>
        </w:tc>
      </w:tr>
    </w:tbl>
    <w:p w14:paraId="0E271638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0C8C2A6E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78446765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733F78B0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6505E076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2D80F7B1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47AB1F8F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0AE69E20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4C4CD7B0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3AFB5F44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588295DC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24BBF0D1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591237DF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2AF65DD3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487A2C23" w14:textId="77777777" w:rsidR="0042124E" w:rsidRDefault="0042124E">
      <w:pPr>
        <w:widowControl/>
        <w:spacing w:before="120"/>
        <w:jc w:val="left"/>
        <w:rPr>
          <w:rFonts w:ascii="NSimSun" w:eastAsia="NSimSun" w:hAnsi="NSimSun" w:cs="NSimSun"/>
        </w:rPr>
      </w:pPr>
    </w:p>
    <w:p w14:paraId="11FC154E" w14:textId="77777777" w:rsidR="0042124E" w:rsidRDefault="0042124E"/>
    <w:sectPr w:rsidR="0042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3YTk3ZTRlZWMwZWMzYzY4ODY5YzcwMDMwMTVjMTIifQ=="/>
  </w:docVars>
  <w:rsids>
    <w:rsidRoot w:val="0CD23032"/>
    <w:rsid w:val="0042124E"/>
    <w:rsid w:val="004F2BC0"/>
    <w:rsid w:val="00D4315F"/>
    <w:rsid w:val="0CD23032"/>
    <w:rsid w:val="330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6EA278"/>
  <w15:docId w15:val="{F3CAF0D1-64AB-43B3-8B3F-A9D0E448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花花世界</dc:creator>
  <cp:lastModifiedBy>Patrick Quinn</cp:lastModifiedBy>
  <cp:revision>2</cp:revision>
  <dcterms:created xsi:type="dcterms:W3CDTF">2025-08-20T02:19:00Z</dcterms:created>
  <dcterms:modified xsi:type="dcterms:W3CDTF">2025-08-20T02:19:00Z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327B8799D18641F8B46D9008E993BA0E_11</vt:lpwstr>
  </property>
</Properties>
</file>